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50" w:rsidRPr="00E93950" w:rsidRDefault="00943B50" w:rsidP="00943B50">
      <w:pPr>
        <w:jc w:val="both"/>
        <w:rPr>
          <w:b/>
          <w:bCs/>
        </w:rPr>
      </w:pPr>
      <w:r w:rsidRPr="00E93950">
        <w:rPr>
          <w:b/>
          <w:bCs/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-40005</wp:posOffset>
            </wp:positionV>
            <wp:extent cx="608965" cy="581025"/>
            <wp:effectExtent l="0" t="0" r="63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HS (2)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59" cy="596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3B50" w:rsidRDefault="00943B50" w:rsidP="00943B50">
      <w:pPr>
        <w:rPr>
          <w:b/>
          <w:bCs/>
          <w:u w:val="single"/>
        </w:rPr>
      </w:pP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RBD: 1761-2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FRIENDLY HIGH SCHOOL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proofErr w:type="spellStart"/>
      <w:r w:rsidRPr="00894563">
        <w:rPr>
          <w:rFonts w:cs="Times New Roman"/>
          <w:b/>
          <w:sz w:val="16"/>
          <w:szCs w:val="16"/>
          <w:lang w:val="en-US"/>
        </w:rPr>
        <w:t>Fono</w:t>
      </w:r>
      <w:proofErr w:type="spellEnd"/>
      <w:r w:rsidRPr="00894563">
        <w:rPr>
          <w:rFonts w:cs="Times New Roman"/>
          <w:b/>
          <w:sz w:val="16"/>
          <w:szCs w:val="16"/>
          <w:lang w:val="en-US"/>
        </w:rPr>
        <w:t xml:space="preserve">: </w:t>
      </w:r>
      <w:r w:rsidRPr="00894563">
        <w:rPr>
          <w:rFonts w:cs="Times New Roman"/>
          <w:sz w:val="16"/>
          <w:szCs w:val="16"/>
          <w:lang w:val="en-US"/>
        </w:rPr>
        <w:t xml:space="preserve">322628669 </w:t>
      </w:r>
    </w:p>
    <w:p w:rsidR="00943B50" w:rsidRPr="00894563" w:rsidRDefault="00D72E62" w:rsidP="00943B50">
      <w:pPr>
        <w:pStyle w:val="Sinespaciado"/>
        <w:rPr>
          <w:rFonts w:cs="Times New Roman"/>
          <w:b/>
          <w:sz w:val="16"/>
          <w:szCs w:val="16"/>
        </w:rPr>
      </w:pPr>
      <w:hyperlink r:id="rId6" w:history="1">
        <w:r w:rsidR="00943B50" w:rsidRPr="00894563">
          <w:rPr>
            <w:rStyle w:val="Hipervnculo"/>
            <w:rFonts w:cs="Times New Roman"/>
            <w:b/>
            <w:sz w:val="16"/>
            <w:szCs w:val="16"/>
          </w:rPr>
          <w:t>fhs.direccion@gmail.com</w:t>
        </w:r>
      </w:hyperlink>
    </w:p>
    <w:p w:rsidR="00943B50" w:rsidRPr="00894563" w:rsidRDefault="00943B50" w:rsidP="00943B50">
      <w:pPr>
        <w:jc w:val="center"/>
        <w:rPr>
          <w:b/>
          <w:bCs/>
          <w:u w:val="single"/>
        </w:rPr>
      </w:pPr>
      <w:r w:rsidRPr="00894563">
        <w:rPr>
          <w:b/>
          <w:bCs/>
          <w:u w:val="single"/>
        </w:rPr>
        <w:t>COMUNICADO DESDE DIRECCIÓN</w:t>
      </w:r>
    </w:p>
    <w:p w:rsidR="00943B50" w:rsidRDefault="00943B50" w:rsidP="00943B50">
      <w:pPr>
        <w:pStyle w:val="Sinespaciado"/>
      </w:pPr>
    </w:p>
    <w:p w:rsidR="00943B50" w:rsidRPr="00155809" w:rsidRDefault="0001742D" w:rsidP="00943B50">
      <w:pPr>
        <w:pStyle w:val="Sinespaciado"/>
        <w:jc w:val="both"/>
        <w:rPr>
          <w:b/>
        </w:rPr>
      </w:pPr>
      <w:r w:rsidRPr="00155809">
        <w:rPr>
          <w:b/>
        </w:rPr>
        <w:t>Estimada Padres y Apoderados</w:t>
      </w:r>
    </w:p>
    <w:p w:rsidR="00943B50" w:rsidRDefault="00943B50" w:rsidP="00943B50">
      <w:pPr>
        <w:pStyle w:val="Sinespaciado"/>
        <w:jc w:val="both"/>
      </w:pPr>
    </w:p>
    <w:p w:rsidR="00620790" w:rsidRDefault="00943B50" w:rsidP="00FD6E02">
      <w:pPr>
        <w:pStyle w:val="Sinespaciado"/>
        <w:jc w:val="both"/>
      </w:pPr>
      <w:r>
        <w:t xml:space="preserve">Junto con saludar cordialmente y esperando que se encuentren bien de salud </w:t>
      </w:r>
      <w:r w:rsidR="00155809">
        <w:t>junto a su familia</w:t>
      </w:r>
      <w:r>
        <w:t xml:space="preserve">, me dirijo a ustedes con motivo de informar </w:t>
      </w:r>
      <w:r w:rsidR="0001742D">
        <w:t>sobre</w:t>
      </w:r>
      <w:r w:rsidR="00FD6E02">
        <w:t xml:space="preserve"> </w:t>
      </w:r>
      <w:r w:rsidR="00873700">
        <w:t>el</w:t>
      </w:r>
      <w:r w:rsidR="00026CA7">
        <w:t xml:space="preserve"> funcionamiento del colegio para el año 2021</w:t>
      </w:r>
      <w:r w:rsidR="00620790">
        <w:t>.</w:t>
      </w:r>
    </w:p>
    <w:p w:rsidR="00873700" w:rsidRDefault="00873700" w:rsidP="00FD6E02">
      <w:pPr>
        <w:pStyle w:val="Sinespaciado"/>
        <w:jc w:val="both"/>
      </w:pPr>
    </w:p>
    <w:p w:rsidR="00620790" w:rsidRDefault="00026CA7" w:rsidP="00FD6E02">
      <w:pPr>
        <w:pStyle w:val="Sinespaciado"/>
        <w:jc w:val="both"/>
      </w:pPr>
      <w:r>
        <w:t>La Pandemia ca</w:t>
      </w:r>
      <w:r w:rsidR="00FD6E02">
        <w:t>mbió</w:t>
      </w:r>
      <w:r w:rsidR="008F346A">
        <w:t xml:space="preserve"> la forma de vida de</w:t>
      </w:r>
      <w:r w:rsidR="00FD6E02">
        <w:t xml:space="preserve"> </w:t>
      </w:r>
      <w:r w:rsidR="008F346A">
        <w:t xml:space="preserve">todas las personas en nuestro </w:t>
      </w:r>
      <w:r>
        <w:t xml:space="preserve">país y </w:t>
      </w:r>
      <w:r w:rsidR="008F346A">
        <w:t xml:space="preserve">en </w:t>
      </w:r>
      <w:r>
        <w:t>el mundo, en nuestra comunidad la forma de</w:t>
      </w:r>
      <w:r w:rsidR="008F346A">
        <w:t xml:space="preserve"> trabajar y </w:t>
      </w:r>
      <w:r>
        <w:t xml:space="preserve"> estudiar se </w:t>
      </w:r>
      <w:r w:rsidR="00FD6E02">
        <w:t>ha modificado, l</w:t>
      </w:r>
      <w:r w:rsidR="008F346A">
        <w:t>os traslados, las salas de clases, los ingresos</w:t>
      </w:r>
      <w:r w:rsidR="00F21474">
        <w:t xml:space="preserve"> al colegio</w:t>
      </w:r>
      <w:r w:rsidR="008F346A">
        <w:t xml:space="preserve">, horarios de clases, accesorios de seguridad, los hábitos de limpieza, el distanciamiento físico, los controles de entrada, las filas, las clases a distancia son solo un ejemplo de </w:t>
      </w:r>
      <w:r w:rsidR="00D60D34">
        <w:t xml:space="preserve">complejos cambios que enfrentamos como </w:t>
      </w:r>
      <w:r w:rsidR="00F21474">
        <w:t>familia y comunidad.</w:t>
      </w:r>
    </w:p>
    <w:p w:rsidR="00203DD3" w:rsidRDefault="00203DD3" w:rsidP="00FD6E02">
      <w:pPr>
        <w:pStyle w:val="Sinespaciado"/>
        <w:jc w:val="both"/>
      </w:pPr>
    </w:p>
    <w:p w:rsidR="00D006DB" w:rsidRDefault="00D60D34" w:rsidP="00FD6E02">
      <w:pPr>
        <w:pStyle w:val="Sinespaciado"/>
        <w:jc w:val="both"/>
      </w:pPr>
      <w:r>
        <w:t xml:space="preserve">Por parte del </w:t>
      </w:r>
      <w:r w:rsidR="008F346A">
        <w:t xml:space="preserve">Ministerio de Salud y de </w:t>
      </w:r>
      <w:r>
        <w:t>E</w:t>
      </w:r>
      <w:r w:rsidR="008F346A">
        <w:t xml:space="preserve">ducación </w:t>
      </w:r>
      <w:r>
        <w:t>ha</w:t>
      </w:r>
      <w:r w:rsidR="00FD6E02">
        <w:t>n</w:t>
      </w:r>
      <w:r>
        <w:t xml:space="preserve"> impuesto una serie de Normas, </w:t>
      </w:r>
      <w:r w:rsidR="008F346A">
        <w:t xml:space="preserve">protocolos y reglamento </w:t>
      </w:r>
      <w:r>
        <w:t>para un regreso a clases Seguro que no es voluntario para las instituciones educacionales.</w:t>
      </w:r>
    </w:p>
    <w:p w:rsidR="00D60D34" w:rsidRDefault="00D60D34" w:rsidP="00FD6E02">
      <w:pPr>
        <w:pStyle w:val="Sinespaciado"/>
        <w:jc w:val="both"/>
      </w:pPr>
    </w:p>
    <w:p w:rsidR="00D60D34" w:rsidRDefault="00D60D34" w:rsidP="00FD6E02">
      <w:pPr>
        <w:pStyle w:val="Sinespaciado"/>
        <w:jc w:val="both"/>
      </w:pPr>
      <w:r>
        <w:t>Se solicitó a l</w:t>
      </w:r>
      <w:r w:rsidR="00FD6E02">
        <w:t>a</w:t>
      </w:r>
      <w:r>
        <w:t xml:space="preserve">s Instituciones escolares un PLAN DE INGRESO 2021, privilegiando la Educación Presencial, Preventivo contra el COVID19, </w:t>
      </w:r>
      <w:r w:rsidR="00337840">
        <w:t>Dinámico con el objetivo de responder a los requerimientos de la autoridad Sanitarias y que nos transformemos en capsulas de seguridad para los alumnos.</w:t>
      </w:r>
      <w:r w:rsidR="00FC4AAC">
        <w:t xml:space="preserve"> Este plan fue entregado el jueves 31 de Diciembre del 2020</w:t>
      </w:r>
      <w:r w:rsidR="0083083A">
        <w:t xml:space="preserve"> a las autoridades</w:t>
      </w:r>
      <w:r w:rsidR="00FC4AAC">
        <w:t>.</w:t>
      </w:r>
    </w:p>
    <w:p w:rsidR="00337840" w:rsidRDefault="00337840" w:rsidP="00FD6E02">
      <w:pPr>
        <w:pStyle w:val="Sinespaciado"/>
        <w:jc w:val="both"/>
      </w:pPr>
    </w:p>
    <w:p w:rsidR="004E2948" w:rsidRDefault="00337840" w:rsidP="00FD6E02">
      <w:pPr>
        <w:pStyle w:val="Sinespaciado"/>
        <w:jc w:val="both"/>
        <w:rPr>
          <w:rFonts w:ascii="Calibri Light" w:hAnsi="Calibri Light"/>
          <w:b/>
          <w:color w:val="000000"/>
          <w:shd w:val="clear" w:color="auto" w:fill="FFFFFF"/>
        </w:rPr>
      </w:pPr>
      <w:r w:rsidRPr="00FC4AAC">
        <w:rPr>
          <w:rFonts w:ascii="Calibri Light" w:hAnsi="Calibri Light"/>
          <w:b/>
        </w:rPr>
        <w:t xml:space="preserve">Desde el Ministerio de Educación se solicitó un encargado del colegio </w:t>
      </w:r>
      <w:r w:rsidRPr="00FC4AAC">
        <w:rPr>
          <w:rFonts w:ascii="Calibri Light" w:hAnsi="Calibri Light"/>
          <w:b/>
          <w:color w:val="000000"/>
          <w:shd w:val="clear" w:color="auto" w:fill="FFFFFF"/>
        </w:rPr>
        <w:t xml:space="preserve">Para colaborar en el proceso de vacunación contra el COVID-19, que se llevará a cabo según las disposiciones del Ministerio de Salud y en el momento en que dicho Ministerio lo comunique, </w:t>
      </w:r>
      <w:r w:rsidR="00FC4AAC" w:rsidRPr="00FC4AAC">
        <w:rPr>
          <w:rFonts w:ascii="Calibri Light" w:hAnsi="Calibri Light"/>
          <w:b/>
          <w:color w:val="000000"/>
          <w:shd w:val="clear" w:color="auto" w:fill="FFFFFF"/>
        </w:rPr>
        <w:t>con el objetivo de</w:t>
      </w:r>
      <w:r w:rsidRPr="00FC4AAC">
        <w:rPr>
          <w:rFonts w:ascii="Calibri Light" w:hAnsi="Calibri Light"/>
          <w:b/>
          <w:color w:val="000000"/>
          <w:shd w:val="clear" w:color="auto" w:fill="FFFFFF"/>
        </w:rPr>
        <w:t xml:space="preserve"> apoyar con </w:t>
      </w:r>
      <w:r w:rsidR="00FC4AAC">
        <w:rPr>
          <w:rFonts w:ascii="Calibri Light" w:hAnsi="Calibri Light"/>
          <w:b/>
          <w:color w:val="000000"/>
          <w:shd w:val="clear" w:color="auto" w:fill="FFFFFF"/>
        </w:rPr>
        <w:t>la logística y coordinación de este proceso</w:t>
      </w:r>
      <w:r w:rsidRPr="00FC4AAC">
        <w:rPr>
          <w:rFonts w:ascii="Calibri Light" w:hAnsi="Calibri Light"/>
          <w:b/>
          <w:color w:val="000000"/>
          <w:shd w:val="clear" w:color="auto" w:fill="FFFFFF"/>
        </w:rPr>
        <w:t>.</w:t>
      </w:r>
    </w:p>
    <w:p w:rsidR="00D927C8" w:rsidRDefault="00D927C8" w:rsidP="00FD6E02">
      <w:pPr>
        <w:pStyle w:val="Sinespaciado"/>
        <w:jc w:val="both"/>
        <w:rPr>
          <w:rFonts w:ascii="Calibri Light" w:hAnsi="Calibri Light"/>
          <w:b/>
          <w:color w:val="000000"/>
          <w:shd w:val="clear" w:color="auto" w:fill="FFFFFF"/>
        </w:rPr>
      </w:pPr>
    </w:p>
    <w:p w:rsidR="009F5618" w:rsidRDefault="00D927C8" w:rsidP="00FD6E02">
      <w:pPr>
        <w:jc w:val="both"/>
      </w:pPr>
      <w:r>
        <w:rPr>
          <w:rFonts w:ascii="Calibri Light" w:hAnsi="Calibri Light"/>
          <w:b/>
          <w:color w:val="000000"/>
          <w:shd w:val="clear" w:color="auto" w:fill="FFFFFF"/>
        </w:rPr>
        <w:t>Nuestro Colegio se está pre</w:t>
      </w:r>
      <w:r w:rsidR="003604E9">
        <w:rPr>
          <w:rFonts w:ascii="Calibri Light" w:hAnsi="Calibri Light"/>
          <w:b/>
          <w:color w:val="000000"/>
          <w:shd w:val="clear" w:color="auto" w:fill="FFFFFF"/>
        </w:rPr>
        <w:t>parando para el retorno a clases</w:t>
      </w:r>
      <w:r>
        <w:rPr>
          <w:rFonts w:ascii="Calibri Light" w:hAnsi="Calibri Light"/>
          <w:b/>
          <w:color w:val="000000"/>
          <w:shd w:val="clear" w:color="auto" w:fill="FFFFFF"/>
        </w:rPr>
        <w:t xml:space="preserve"> en un formato Mixto (presencial y a distancia) para el año 2021, siguiendo todos los requerimientos del Ministerio de Salud y Educación. Adaptando los espacios</w:t>
      </w:r>
      <w:r w:rsidR="003604E9">
        <w:rPr>
          <w:rFonts w:ascii="Calibri Light" w:hAnsi="Calibri Light"/>
          <w:b/>
          <w:color w:val="000000"/>
          <w:shd w:val="clear" w:color="auto" w:fill="FFFFFF"/>
        </w:rPr>
        <w:t xml:space="preserve"> del colegio</w:t>
      </w:r>
      <w:r>
        <w:rPr>
          <w:rFonts w:ascii="Calibri Light" w:hAnsi="Calibri Light"/>
          <w:b/>
          <w:color w:val="000000"/>
          <w:shd w:val="clear" w:color="auto" w:fill="FFFFFF"/>
        </w:rPr>
        <w:t xml:space="preserve">, </w:t>
      </w:r>
      <w:r w:rsidR="0083083A">
        <w:rPr>
          <w:rFonts w:ascii="Calibri Light" w:hAnsi="Calibri Light"/>
          <w:b/>
          <w:color w:val="000000"/>
          <w:shd w:val="clear" w:color="auto" w:fill="FFFFFF"/>
        </w:rPr>
        <w:t xml:space="preserve">implementando </w:t>
      </w:r>
      <w:r>
        <w:rPr>
          <w:rFonts w:ascii="Calibri Light" w:hAnsi="Calibri Light"/>
          <w:b/>
          <w:color w:val="000000"/>
          <w:shd w:val="clear" w:color="auto" w:fill="FFFFFF"/>
        </w:rPr>
        <w:t xml:space="preserve">protocolos de seguridad, Adaptando tecnología </w:t>
      </w:r>
      <w:r w:rsidR="003604E9">
        <w:rPr>
          <w:rFonts w:ascii="Calibri Light" w:hAnsi="Calibri Light"/>
          <w:b/>
          <w:color w:val="000000"/>
          <w:shd w:val="clear" w:color="auto" w:fill="FFFFFF"/>
        </w:rPr>
        <w:t>en las salas</w:t>
      </w:r>
      <w:r>
        <w:rPr>
          <w:rFonts w:ascii="Calibri Light" w:hAnsi="Calibri Light"/>
          <w:b/>
          <w:color w:val="000000"/>
          <w:shd w:val="clear" w:color="auto" w:fill="FFFFFF"/>
        </w:rPr>
        <w:t xml:space="preserve"> para las clases a distancia,</w:t>
      </w:r>
      <w:r w:rsidR="003604E9">
        <w:rPr>
          <w:rFonts w:ascii="Calibri Light" w:hAnsi="Calibri Light"/>
          <w:b/>
          <w:color w:val="000000"/>
          <w:shd w:val="clear" w:color="auto" w:fill="FFFFFF"/>
        </w:rPr>
        <w:t xml:space="preserve"> Capacitación para los diferentes estamentos de nuestra comunidad, </w:t>
      </w:r>
      <w:r w:rsidR="0083083A">
        <w:rPr>
          <w:rFonts w:ascii="Calibri Light" w:hAnsi="Calibri Light"/>
          <w:b/>
          <w:color w:val="000000"/>
          <w:shd w:val="clear" w:color="auto" w:fill="FFFFFF"/>
        </w:rPr>
        <w:t>Uso de baños con aforo,</w:t>
      </w:r>
      <w:r>
        <w:rPr>
          <w:rFonts w:ascii="Calibri Light" w:hAnsi="Calibri Light"/>
          <w:b/>
          <w:color w:val="000000"/>
          <w:shd w:val="clear" w:color="auto" w:fill="FFFFFF"/>
        </w:rPr>
        <w:t xml:space="preserve"> horarios de clases y recreos diferidos</w:t>
      </w:r>
      <w:r w:rsidR="009F5618">
        <w:rPr>
          <w:rFonts w:ascii="Calibri Light" w:hAnsi="Calibri Light"/>
          <w:b/>
          <w:color w:val="000000"/>
          <w:shd w:val="clear" w:color="auto" w:fill="FFFFFF"/>
        </w:rPr>
        <w:t xml:space="preserve"> con el objetivo de disminuir </w:t>
      </w:r>
      <w:r w:rsidR="009F5618">
        <w:t xml:space="preserve">el riesgo de contagio al mínimo y </w:t>
      </w:r>
      <w:r w:rsidR="00066147">
        <w:t>su trazabilidad</w:t>
      </w:r>
      <w:r w:rsidR="009F5618">
        <w:t>.</w:t>
      </w:r>
    </w:p>
    <w:p w:rsidR="00043496" w:rsidRDefault="00043496" w:rsidP="00FD6E02">
      <w:pPr>
        <w:jc w:val="both"/>
      </w:pPr>
      <w:r>
        <w:t>Es muy importante enfrentar este desafío que nos plantean nuestras autoridades unidos, entendiendo que se requiere del compromiso de todas y todos los miembros de la comunidad</w:t>
      </w:r>
      <w:r w:rsidR="0083083A">
        <w:t xml:space="preserve"> para transformar nuestro colegio en un lugar seguro y de contención para nuestros alumnos.</w:t>
      </w:r>
    </w:p>
    <w:p w:rsidR="0083083A" w:rsidRDefault="0083083A" w:rsidP="00FD6E02">
      <w:pPr>
        <w:pStyle w:val="Prrafodelista"/>
        <w:numPr>
          <w:ilvl w:val="0"/>
          <w:numId w:val="8"/>
        </w:numPr>
        <w:jc w:val="both"/>
      </w:pPr>
      <w:r>
        <w:t>El año Escolar comienza el 1 de Marzo del 2021 en la modalidad que determinen las autoridades.</w:t>
      </w:r>
    </w:p>
    <w:p w:rsidR="0083083A" w:rsidRDefault="00034B70" w:rsidP="00FD6E02">
      <w:pPr>
        <w:pStyle w:val="Prrafodelista"/>
        <w:numPr>
          <w:ilvl w:val="0"/>
          <w:numId w:val="8"/>
        </w:numPr>
        <w:jc w:val="both"/>
      </w:pPr>
      <w:r>
        <w:t xml:space="preserve">Desde el lunes 22 de Febrero se enviara información a la página web y se  iniciaran reuniones o capacitaciones con los miembros de la comunidad con respecto al Plan de ingreso 2021 y plataforma Microsoft </w:t>
      </w:r>
      <w:proofErr w:type="spellStart"/>
      <w:r>
        <w:t>Teams</w:t>
      </w:r>
      <w:proofErr w:type="spellEnd"/>
      <w:r>
        <w:t>.</w:t>
      </w:r>
    </w:p>
    <w:p w:rsidR="00034B70" w:rsidRDefault="00034B70" w:rsidP="00FD6E02">
      <w:pPr>
        <w:pStyle w:val="Prrafodelista"/>
        <w:numPr>
          <w:ilvl w:val="0"/>
          <w:numId w:val="8"/>
        </w:numPr>
        <w:jc w:val="both"/>
      </w:pPr>
      <w:r>
        <w:t>Con respecto a los útiles Escolares se cuenta con los del año 2020 y se solicitaran solo lo esencial según la modalidad de clases en la que nos encontremos</w:t>
      </w:r>
      <w:r w:rsidR="00066147">
        <w:t xml:space="preserve"> a contar del mes de marzo</w:t>
      </w:r>
      <w:r>
        <w:t>.</w:t>
      </w:r>
    </w:p>
    <w:p w:rsidR="00066147" w:rsidRPr="00066147" w:rsidRDefault="00034B70" w:rsidP="00FD6E02">
      <w:pPr>
        <w:pStyle w:val="Prrafodelista"/>
        <w:numPr>
          <w:ilvl w:val="0"/>
          <w:numId w:val="8"/>
        </w:numPr>
        <w:jc w:val="both"/>
        <w:rPr>
          <w:rFonts w:ascii="Calibri Light" w:hAnsi="Calibri Light"/>
          <w:b/>
        </w:rPr>
      </w:pPr>
      <w:r>
        <w:t>Con respecto al uniforme Escolar se privilegiara el uso del buzo escolar, de presentar problemas con este equipamiento debe informar a las inspectoras Generales desde el 2</w:t>
      </w:r>
      <w:r w:rsidR="00FD6E02">
        <w:t>2</w:t>
      </w:r>
      <w:r>
        <w:t xml:space="preserve"> de Febrero a su correos electrónicos para buscar </w:t>
      </w:r>
      <w:r w:rsidR="00066147">
        <w:t>a</w:t>
      </w:r>
      <w:r>
        <w:t>lternativas</w:t>
      </w:r>
      <w:r w:rsidR="00066147">
        <w:t>.</w:t>
      </w:r>
    </w:p>
    <w:p w:rsidR="00346E9A" w:rsidRDefault="00346E9A" w:rsidP="005852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943B50" w:rsidRDefault="00940028" w:rsidP="00585272">
      <w:pPr>
        <w:pStyle w:val="Sinespaciado"/>
        <w:jc w:val="both"/>
      </w:pPr>
      <w:r>
        <w:t>Agradec</w:t>
      </w:r>
      <w:r w:rsidR="005B3A4A">
        <w:t xml:space="preserve">iendo el </w:t>
      </w:r>
      <w:r w:rsidR="00066147">
        <w:t xml:space="preserve">apoyo y compromiso en estos tiempos de pandemia </w:t>
      </w:r>
      <w:bookmarkStart w:id="0" w:name="_GoBack"/>
      <w:bookmarkEnd w:id="0"/>
      <w:r w:rsidR="00203DD3">
        <w:t xml:space="preserve"> m</w:t>
      </w:r>
      <w:r w:rsidR="00346E9A">
        <w:t>e despide atentamente</w:t>
      </w:r>
    </w:p>
    <w:p w:rsidR="00943B50" w:rsidRDefault="00943B50" w:rsidP="00585272">
      <w:pPr>
        <w:pStyle w:val="Sinespaciado"/>
        <w:jc w:val="both"/>
      </w:pPr>
    </w:p>
    <w:p w:rsidR="00943B50" w:rsidRDefault="00943B50" w:rsidP="00585272">
      <w:pPr>
        <w:pStyle w:val="Sinespaciado"/>
        <w:jc w:val="both"/>
      </w:pPr>
    </w:p>
    <w:p w:rsidR="00943B50" w:rsidRPr="005A36CD" w:rsidRDefault="00943B50" w:rsidP="00585272">
      <w:pPr>
        <w:pStyle w:val="Sinespaciado"/>
        <w:jc w:val="center"/>
        <w:rPr>
          <w:lang w:val="en-US"/>
        </w:rPr>
      </w:pPr>
      <w:r w:rsidRPr="005A36CD">
        <w:rPr>
          <w:lang w:val="en-US"/>
        </w:rPr>
        <w:t>Guillermo Angel Alvarez León</w:t>
      </w:r>
    </w:p>
    <w:p w:rsidR="00943B50" w:rsidRPr="005A36CD" w:rsidRDefault="00943B50" w:rsidP="00585272">
      <w:pPr>
        <w:pStyle w:val="Sinespaciado"/>
        <w:jc w:val="center"/>
        <w:rPr>
          <w:lang w:val="en-US"/>
        </w:rPr>
      </w:pPr>
      <w:r w:rsidRPr="005A36CD">
        <w:rPr>
          <w:lang w:val="en-US"/>
        </w:rPr>
        <w:t>Director</w:t>
      </w:r>
    </w:p>
    <w:p w:rsidR="00943B50" w:rsidRDefault="00943B50" w:rsidP="00585272">
      <w:pPr>
        <w:pStyle w:val="Sinespaciado"/>
        <w:jc w:val="center"/>
        <w:rPr>
          <w:lang w:val="en-US"/>
        </w:rPr>
      </w:pPr>
      <w:r w:rsidRPr="005A36CD">
        <w:rPr>
          <w:lang w:val="en-US"/>
        </w:rPr>
        <w:t>Friendly High School</w:t>
      </w:r>
    </w:p>
    <w:p w:rsidR="00585272" w:rsidRPr="005A36CD" w:rsidRDefault="00585272" w:rsidP="00585272">
      <w:pPr>
        <w:pStyle w:val="Sinespaciado"/>
        <w:jc w:val="center"/>
        <w:rPr>
          <w:lang w:val="en-US"/>
        </w:rPr>
      </w:pPr>
    </w:p>
    <w:p w:rsidR="00943B50" w:rsidRPr="005A36CD" w:rsidRDefault="00943B50" w:rsidP="00943B50">
      <w:pPr>
        <w:pStyle w:val="Sinespaciado"/>
        <w:jc w:val="center"/>
        <w:rPr>
          <w:lang w:val="en-US"/>
        </w:rPr>
      </w:pPr>
    </w:p>
    <w:p w:rsidR="00C103CA" w:rsidRDefault="002D08E5" w:rsidP="00644B31">
      <w:pPr>
        <w:pStyle w:val="Sinespaciado"/>
        <w:jc w:val="right"/>
      </w:pPr>
      <w:r>
        <w:t xml:space="preserve">En Viña </w:t>
      </w:r>
      <w:r w:rsidR="00066147">
        <w:t>del Mar, a 25</w:t>
      </w:r>
      <w:r w:rsidR="00FC4AAC">
        <w:t xml:space="preserve"> de Febrero de 2021</w:t>
      </w:r>
    </w:p>
    <w:sectPr w:rsidR="00C103CA" w:rsidSect="00585272">
      <w:pgSz w:w="12242" w:h="18722" w:code="5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53B5"/>
    <w:multiLevelType w:val="hybridMultilevel"/>
    <w:tmpl w:val="22E05EB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280145"/>
    <w:multiLevelType w:val="hybridMultilevel"/>
    <w:tmpl w:val="5B8C7A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E5DCD"/>
    <w:multiLevelType w:val="hybridMultilevel"/>
    <w:tmpl w:val="A1D27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972C6"/>
    <w:multiLevelType w:val="hybridMultilevel"/>
    <w:tmpl w:val="BA84F4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006D50"/>
    <w:multiLevelType w:val="hybridMultilevel"/>
    <w:tmpl w:val="074671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AA5887"/>
    <w:multiLevelType w:val="hybridMultilevel"/>
    <w:tmpl w:val="DDFE0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F2ADC"/>
    <w:multiLevelType w:val="hybridMultilevel"/>
    <w:tmpl w:val="D4B23560"/>
    <w:lvl w:ilvl="0" w:tplc="F2C29968">
      <w:start w:val="1"/>
      <w:numFmt w:val="bullet"/>
      <w:lvlText w:val=""/>
      <w:lvlJc w:val="left"/>
      <w:pPr>
        <w:tabs>
          <w:tab w:val="num" w:pos="1494"/>
        </w:tabs>
        <w:ind w:left="1494" w:hanging="360"/>
      </w:pPr>
      <w:rPr>
        <w:rFonts w:ascii="Wingdings 2" w:hAnsi="Wingdings 2" w:hint="default"/>
      </w:rPr>
    </w:lvl>
    <w:lvl w:ilvl="1" w:tplc="C5F49446" w:tentative="1">
      <w:start w:val="1"/>
      <w:numFmt w:val="bullet"/>
      <w:lvlText w:val=""/>
      <w:lvlJc w:val="left"/>
      <w:pPr>
        <w:tabs>
          <w:tab w:val="num" w:pos="2214"/>
        </w:tabs>
        <w:ind w:left="2214" w:hanging="360"/>
      </w:pPr>
      <w:rPr>
        <w:rFonts w:ascii="Wingdings 2" w:hAnsi="Wingdings 2" w:hint="default"/>
      </w:rPr>
    </w:lvl>
    <w:lvl w:ilvl="2" w:tplc="EE6ADF4A" w:tentative="1">
      <w:start w:val="1"/>
      <w:numFmt w:val="bullet"/>
      <w:lvlText w:val=""/>
      <w:lvlJc w:val="left"/>
      <w:pPr>
        <w:tabs>
          <w:tab w:val="num" w:pos="2934"/>
        </w:tabs>
        <w:ind w:left="2934" w:hanging="360"/>
      </w:pPr>
      <w:rPr>
        <w:rFonts w:ascii="Wingdings 2" w:hAnsi="Wingdings 2" w:hint="default"/>
      </w:rPr>
    </w:lvl>
    <w:lvl w:ilvl="3" w:tplc="C8F8748E" w:tentative="1">
      <w:start w:val="1"/>
      <w:numFmt w:val="bullet"/>
      <w:lvlText w:val=""/>
      <w:lvlJc w:val="left"/>
      <w:pPr>
        <w:tabs>
          <w:tab w:val="num" w:pos="3654"/>
        </w:tabs>
        <w:ind w:left="3654" w:hanging="360"/>
      </w:pPr>
      <w:rPr>
        <w:rFonts w:ascii="Wingdings 2" w:hAnsi="Wingdings 2" w:hint="default"/>
      </w:rPr>
    </w:lvl>
    <w:lvl w:ilvl="4" w:tplc="0E04EED2" w:tentative="1">
      <w:start w:val="1"/>
      <w:numFmt w:val="bullet"/>
      <w:lvlText w:val=""/>
      <w:lvlJc w:val="left"/>
      <w:pPr>
        <w:tabs>
          <w:tab w:val="num" w:pos="4374"/>
        </w:tabs>
        <w:ind w:left="4374" w:hanging="360"/>
      </w:pPr>
      <w:rPr>
        <w:rFonts w:ascii="Wingdings 2" w:hAnsi="Wingdings 2" w:hint="default"/>
      </w:rPr>
    </w:lvl>
    <w:lvl w:ilvl="5" w:tplc="B47A5C7A" w:tentative="1">
      <w:start w:val="1"/>
      <w:numFmt w:val="bullet"/>
      <w:lvlText w:val=""/>
      <w:lvlJc w:val="left"/>
      <w:pPr>
        <w:tabs>
          <w:tab w:val="num" w:pos="5094"/>
        </w:tabs>
        <w:ind w:left="5094" w:hanging="360"/>
      </w:pPr>
      <w:rPr>
        <w:rFonts w:ascii="Wingdings 2" w:hAnsi="Wingdings 2" w:hint="default"/>
      </w:rPr>
    </w:lvl>
    <w:lvl w:ilvl="6" w:tplc="474A2EEA" w:tentative="1">
      <w:start w:val="1"/>
      <w:numFmt w:val="bullet"/>
      <w:lvlText w:val=""/>
      <w:lvlJc w:val="left"/>
      <w:pPr>
        <w:tabs>
          <w:tab w:val="num" w:pos="5814"/>
        </w:tabs>
        <w:ind w:left="5814" w:hanging="360"/>
      </w:pPr>
      <w:rPr>
        <w:rFonts w:ascii="Wingdings 2" w:hAnsi="Wingdings 2" w:hint="default"/>
      </w:rPr>
    </w:lvl>
    <w:lvl w:ilvl="7" w:tplc="3BAE113A" w:tentative="1">
      <w:start w:val="1"/>
      <w:numFmt w:val="bullet"/>
      <w:lvlText w:val=""/>
      <w:lvlJc w:val="left"/>
      <w:pPr>
        <w:tabs>
          <w:tab w:val="num" w:pos="6534"/>
        </w:tabs>
        <w:ind w:left="6534" w:hanging="360"/>
      </w:pPr>
      <w:rPr>
        <w:rFonts w:ascii="Wingdings 2" w:hAnsi="Wingdings 2" w:hint="default"/>
      </w:rPr>
    </w:lvl>
    <w:lvl w:ilvl="8" w:tplc="39DACCF4" w:tentative="1">
      <w:start w:val="1"/>
      <w:numFmt w:val="bullet"/>
      <w:lvlText w:val=""/>
      <w:lvlJc w:val="left"/>
      <w:pPr>
        <w:tabs>
          <w:tab w:val="num" w:pos="7254"/>
        </w:tabs>
        <w:ind w:left="7254" w:hanging="360"/>
      </w:pPr>
      <w:rPr>
        <w:rFonts w:ascii="Wingdings 2" w:hAnsi="Wingdings 2" w:hint="default"/>
      </w:rPr>
    </w:lvl>
  </w:abstractNum>
  <w:abstractNum w:abstractNumId="7">
    <w:nsid w:val="63B25D2A"/>
    <w:multiLevelType w:val="hybridMultilevel"/>
    <w:tmpl w:val="D11EE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3B50"/>
    <w:rsid w:val="0001742D"/>
    <w:rsid w:val="00026CA7"/>
    <w:rsid w:val="00034B70"/>
    <w:rsid w:val="00043496"/>
    <w:rsid w:val="00066147"/>
    <w:rsid w:val="000A61CA"/>
    <w:rsid w:val="00111C7F"/>
    <w:rsid w:val="00155809"/>
    <w:rsid w:val="00174CCE"/>
    <w:rsid w:val="00203DD3"/>
    <w:rsid w:val="002245AB"/>
    <w:rsid w:val="0029221D"/>
    <w:rsid w:val="002A0C80"/>
    <w:rsid w:val="002B03D7"/>
    <w:rsid w:val="002B0D33"/>
    <w:rsid w:val="002D08E5"/>
    <w:rsid w:val="0032333B"/>
    <w:rsid w:val="003349BB"/>
    <w:rsid w:val="00337840"/>
    <w:rsid w:val="00346E9A"/>
    <w:rsid w:val="003604E9"/>
    <w:rsid w:val="00395C3F"/>
    <w:rsid w:val="00452FC6"/>
    <w:rsid w:val="00487E89"/>
    <w:rsid w:val="004C6EAD"/>
    <w:rsid w:val="004E2948"/>
    <w:rsid w:val="005067E7"/>
    <w:rsid w:val="005438B5"/>
    <w:rsid w:val="00585272"/>
    <w:rsid w:val="005B3A4A"/>
    <w:rsid w:val="005D64E1"/>
    <w:rsid w:val="0061328A"/>
    <w:rsid w:val="00620790"/>
    <w:rsid w:val="00644B31"/>
    <w:rsid w:val="00744030"/>
    <w:rsid w:val="00792F7E"/>
    <w:rsid w:val="00823CEA"/>
    <w:rsid w:val="008267F8"/>
    <w:rsid w:val="0083083A"/>
    <w:rsid w:val="00853611"/>
    <w:rsid w:val="00865AB1"/>
    <w:rsid w:val="00873700"/>
    <w:rsid w:val="008D5D19"/>
    <w:rsid w:val="008F346A"/>
    <w:rsid w:val="009039C0"/>
    <w:rsid w:val="00940028"/>
    <w:rsid w:val="00943B50"/>
    <w:rsid w:val="009D220A"/>
    <w:rsid w:val="009F5618"/>
    <w:rsid w:val="00A020FC"/>
    <w:rsid w:val="00B81E6F"/>
    <w:rsid w:val="00C103CA"/>
    <w:rsid w:val="00CD00B8"/>
    <w:rsid w:val="00CE660A"/>
    <w:rsid w:val="00D006DB"/>
    <w:rsid w:val="00D60D34"/>
    <w:rsid w:val="00D72E62"/>
    <w:rsid w:val="00D9020F"/>
    <w:rsid w:val="00D90B3B"/>
    <w:rsid w:val="00D927C8"/>
    <w:rsid w:val="00E21000"/>
    <w:rsid w:val="00EF6C78"/>
    <w:rsid w:val="00F06831"/>
    <w:rsid w:val="00F21474"/>
    <w:rsid w:val="00F91E48"/>
    <w:rsid w:val="00FC4AAC"/>
    <w:rsid w:val="00FD6E02"/>
    <w:rsid w:val="00FF2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B5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3B5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43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3B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2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33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33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3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3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hs.direcci&#243;n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Profesores03</dc:creator>
  <cp:lastModifiedBy>lily</cp:lastModifiedBy>
  <cp:revision>2</cp:revision>
  <dcterms:created xsi:type="dcterms:W3CDTF">2021-01-28T23:06:00Z</dcterms:created>
  <dcterms:modified xsi:type="dcterms:W3CDTF">2021-01-28T23:06:00Z</dcterms:modified>
</cp:coreProperties>
</file>